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3C" w:rsidRPr="00D71F4F" w:rsidRDefault="0054560E" w:rsidP="00D71F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Topic 6 </w:t>
      </w:r>
      <w:r w:rsidR="008A6F9E">
        <w:rPr>
          <w:b/>
          <w:sz w:val="32"/>
          <w:szCs w:val="32"/>
          <w:u w:val="single"/>
        </w:rPr>
        <w:t xml:space="preserve">Extensions Project - </w:t>
      </w:r>
      <w:r w:rsidR="00A07893">
        <w:rPr>
          <w:b/>
          <w:sz w:val="32"/>
          <w:szCs w:val="32"/>
          <w:u w:val="single"/>
        </w:rPr>
        <w:t>Graphing Stories A</w:t>
      </w:r>
      <w:r w:rsidR="00C2753A" w:rsidRPr="00D71F4F">
        <w:rPr>
          <w:b/>
          <w:sz w:val="32"/>
          <w:szCs w:val="32"/>
          <w:u w:val="single"/>
        </w:rPr>
        <w:t>ssignment</w:t>
      </w:r>
      <w:r w:rsidR="008A6F9E">
        <w:rPr>
          <w:b/>
          <w:sz w:val="32"/>
          <w:szCs w:val="32"/>
          <w:u w:val="single"/>
        </w:rPr>
        <w:t xml:space="preserve">             /20</w:t>
      </w:r>
    </w:p>
    <w:p w:rsidR="006245D4" w:rsidRPr="006245D4" w:rsidRDefault="006245D4">
      <w:pPr>
        <w:rPr>
          <w:b/>
          <w:sz w:val="24"/>
          <w:szCs w:val="24"/>
        </w:rPr>
      </w:pPr>
      <w:proofErr w:type="gramStart"/>
      <w:r w:rsidRPr="006245D4">
        <w:rPr>
          <w:b/>
          <w:sz w:val="24"/>
          <w:szCs w:val="24"/>
        </w:rPr>
        <w:t>Names:_</w:t>
      </w:r>
      <w:proofErr w:type="gramEnd"/>
      <w:r w:rsidRPr="006245D4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  <w:r w:rsidRPr="006245D4">
        <w:rPr>
          <w:b/>
          <w:sz w:val="24"/>
          <w:szCs w:val="24"/>
        </w:rPr>
        <w:t>__ Period :________________</w:t>
      </w:r>
    </w:p>
    <w:p w:rsidR="00C2753A" w:rsidRDefault="00C2753A">
      <w:r>
        <w:t>Things to include</w:t>
      </w:r>
      <w:r w:rsidR="00D71F4F">
        <w:t xml:space="preserve"> in your video and/ or presentation</w:t>
      </w:r>
      <w:r>
        <w:t>:</w:t>
      </w:r>
    </w:p>
    <w:p w:rsidR="00D71F4F" w:rsidRDefault="00D71F4F" w:rsidP="00D71F4F">
      <w:pPr>
        <w:pStyle w:val="ListParagraph"/>
        <w:numPr>
          <w:ilvl w:val="0"/>
          <w:numId w:val="1"/>
        </w:numPr>
      </w:pPr>
      <w:r>
        <w:t>Clearly describe what your independent and dependent variable</w:t>
      </w:r>
      <w:r w:rsidR="00A07893">
        <w:t>s</w:t>
      </w:r>
      <w:r>
        <w:t xml:space="preserve"> are</w:t>
      </w:r>
      <w:r w:rsidR="0075041C">
        <w:t xml:space="preserve"> and their units of measurement</w:t>
      </w:r>
    </w:p>
    <w:p w:rsidR="00C2753A" w:rsidRDefault="00C2753A" w:rsidP="00C2753A">
      <w:pPr>
        <w:pStyle w:val="ListParagraph"/>
        <w:numPr>
          <w:ilvl w:val="0"/>
          <w:numId w:val="1"/>
        </w:numPr>
      </w:pPr>
      <w:r>
        <w:t>A blank graph that h</w:t>
      </w:r>
      <w:r w:rsidR="0075041C">
        <w:t>as your axes labelled (</w:t>
      </w:r>
      <w:r>
        <w:t>independent and dependent variable)</w:t>
      </w:r>
      <w:r w:rsidR="0075041C">
        <w:t xml:space="preserve"> and a title</w:t>
      </w:r>
    </w:p>
    <w:p w:rsidR="00C2753A" w:rsidRDefault="00C2753A" w:rsidP="00C2753A">
      <w:pPr>
        <w:pStyle w:val="ListParagraph"/>
        <w:numPr>
          <w:ilvl w:val="0"/>
          <w:numId w:val="1"/>
        </w:numPr>
      </w:pPr>
      <w:r>
        <w:t>A video that displays the independent vs dependent variable being compared</w:t>
      </w:r>
    </w:p>
    <w:p w:rsidR="00414F55" w:rsidRDefault="00C2753A" w:rsidP="00414F55">
      <w:pPr>
        <w:pStyle w:val="ListParagraph"/>
        <w:numPr>
          <w:ilvl w:val="0"/>
          <w:numId w:val="1"/>
        </w:numPr>
      </w:pPr>
      <w:r>
        <w:t>An answer graph that accurately shows the independent</w:t>
      </w:r>
      <w:r w:rsidR="00D71F4F">
        <w:t xml:space="preserve"> vs dependent variable</w:t>
      </w:r>
      <w:r w:rsidR="008D3D0E">
        <w:t xml:space="preserve"> from the video</w:t>
      </w:r>
    </w:p>
    <w:p w:rsidR="005A2FC4" w:rsidRPr="005A2FC4" w:rsidRDefault="005A2FC4" w:rsidP="005A2FC4">
      <w:pPr>
        <w:pStyle w:val="ListParagraph"/>
        <w:rPr>
          <w:b/>
          <w:sz w:val="24"/>
          <w:szCs w:val="24"/>
        </w:rPr>
      </w:pPr>
      <w:r w:rsidRPr="005A2FC4">
        <w:rPr>
          <w:b/>
          <w:sz w:val="24"/>
          <w:szCs w:val="24"/>
        </w:rPr>
        <w:t xml:space="preserve">The assignment will be presented in class the week of Dec. </w:t>
      </w:r>
      <w:r w:rsidR="000B02D4">
        <w:rPr>
          <w:b/>
          <w:sz w:val="24"/>
          <w:szCs w:val="24"/>
        </w:rPr>
        <w:t>20-21</w:t>
      </w:r>
      <w:r w:rsidRPr="005A2FC4">
        <w:rPr>
          <w:b/>
          <w:sz w:val="24"/>
          <w:szCs w:val="24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416"/>
        <w:gridCol w:w="2181"/>
        <w:gridCol w:w="2181"/>
        <w:gridCol w:w="2178"/>
        <w:gridCol w:w="2184"/>
      </w:tblGrid>
      <w:tr w:rsidR="00414F55" w:rsidRPr="00414F55" w:rsidTr="00D71F4F">
        <w:trPr>
          <w:trHeight w:val="6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</w:p>
          <w:p w:rsidR="006245D4" w:rsidRPr="00414F55" w:rsidRDefault="006245D4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1</w:t>
            </w:r>
          </w:p>
        </w:tc>
      </w:tr>
      <w:tr w:rsidR="00414F55" w:rsidRPr="00414F55" w:rsidTr="00414F55">
        <w:trPr>
          <w:trHeight w:val="19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Production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production shows evidence of appropriate e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diting. The story has been slowed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down to accurately show graph. The graph is included in the video and the overall video flows with transitions and effects.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production has been edited. The video is slowed down to accurately show what is happening. The graph is included and the overall production is complete.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production has not been edited. Video is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not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shown more than once. The graph is not included in the video but is handed in only in hard copy.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video has not been edited. No graph has been produced. There is simply a video showing a mathematical concept.</w:t>
            </w:r>
          </w:p>
        </w:tc>
      </w:tr>
      <w:tr w:rsidR="00414F55" w:rsidRPr="00414F55" w:rsidTr="00414F55">
        <w:trPr>
          <w:trHeight w:val="1725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Graphical Representation</w:t>
            </w:r>
          </w:p>
          <w:p w:rsidR="00A71529" w:rsidRPr="00414F55" w:rsidRDefault="00A71529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 Blank graph)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graph has been completed free of errors. Each axis is correctly labelled.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Title included.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The graph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has been included in the video and electronic copy handed in.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aph has been completed with 1error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. Each axis is correctly labelled. The graph has been included in the video.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75041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raph has been completed with 2 or 3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errors. Each axis is </w:t>
            </w:r>
            <w:r w:rsidR="00F03417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in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correctly labelled. 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Title not included.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has not </w:t>
            </w:r>
            <w:r w:rsidR="00414F55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been completed. The graph has not been included in the 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video or the graph contains more than 3 errors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Presentation</w:t>
            </w:r>
          </w:p>
          <w:p w:rsidR="00414F55" w:rsidRPr="00414F55" w:rsidRDefault="00D71F4F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</w:t>
            </w:r>
            <w:r w:rsid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Playing video)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Audience clearly knew what they were graphing (independent vs dependent variable)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. The video clearly matched the graph.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Audience needed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to 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ask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 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question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to have clear direction on what they were graphing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Audience asked many questions on their task and /or the video did not relate to the graph.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audience was unclear on their task and/or the video did not relate to the graph 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Attractiveness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/ Creativity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Makes excellent use of font, color, graphics, effects, etc. to enhance the presentation.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Makes good use of font, color, graphics, effects, etc. to enhance to presentation.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E20E3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Makes </w:t>
            </w:r>
            <w:r w:rsidR="00E20E38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very little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use of font, color, graphics, effects, </w:t>
            </w:r>
            <w:proofErr w:type="spellStart"/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etc</w:t>
            </w:r>
            <w:proofErr w:type="spellEnd"/>
            <w:r w:rsidR="00E20E38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and/or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occasionally these detract from the presentation content.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E20E38" w:rsidP="00E20E3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No u</w:t>
            </w:r>
            <w:r w:rsidR="00414F55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se of font, color, graphics, ef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fects etc. 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Graphical Accuracy</w:t>
            </w:r>
          </w:p>
          <w:p w:rsidR="00A71529" w:rsidRPr="00414F55" w:rsidRDefault="00A71529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 Answer Graph)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</w:t>
            </w:r>
            <w:r w:rsidR="00A71529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accurately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represents the video. The </w:t>
            </w:r>
            <w:r w:rsidR="00A71529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graphs does not interpolate or extrapolate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any information. All data is clearly labelled.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graph accurately represents the video. The graph has a few errors, whether inform</w:t>
            </w:r>
            <w:r w:rsidR="00BF21E7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ation is extrapolated or interp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olated.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is inaccurate in it's description of the video.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There is no graph.</w:t>
            </w:r>
          </w:p>
        </w:tc>
      </w:tr>
    </w:tbl>
    <w:p w:rsidR="006245D4" w:rsidRDefault="006245D4" w:rsidP="00414F55">
      <w:pPr>
        <w:rPr>
          <w:u w:val="single"/>
        </w:rPr>
      </w:pPr>
    </w:p>
    <w:p w:rsidR="00461B04" w:rsidRPr="00461B04" w:rsidRDefault="00461B04" w:rsidP="00414F55">
      <w:pPr>
        <w:rPr>
          <w:b/>
          <w:sz w:val="28"/>
          <w:szCs w:val="28"/>
          <w:u w:val="single"/>
        </w:rPr>
      </w:pPr>
      <w:r w:rsidRPr="00461B04">
        <w:rPr>
          <w:b/>
          <w:sz w:val="28"/>
          <w:szCs w:val="28"/>
          <w:u w:val="single"/>
        </w:rPr>
        <w:t>Online FREE VIDEO EDITORS:</w:t>
      </w:r>
    </w:p>
    <w:p w:rsidR="00704BC4" w:rsidRDefault="00106A45" w:rsidP="00414F5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5A2FC4">
        <w:rPr>
          <w:b/>
          <w:sz w:val="28"/>
          <w:szCs w:val="28"/>
        </w:rPr>
        <w:t>We video</w:t>
      </w:r>
      <w:r w:rsidR="005A2FC4">
        <w:t xml:space="preserve"> - </w:t>
      </w:r>
      <w:hyperlink r:id="rId7" w:history="1">
        <w:r w:rsidRPr="007F03B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https://www.we</w:t>
        </w:r>
        <w:r w:rsidRPr="007F03B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video</w:t>
        </w:r>
        <w:r w:rsidRPr="007F03B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</w:t>
        </w:r>
      </w:hyperlink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Registration Link:</w:t>
      </w:r>
    </w:p>
    <w:p w:rsidR="00427655" w:rsidRDefault="00FB62D9" w:rsidP="00427655">
      <w:pPr>
        <w:pStyle w:val="NormalWeb"/>
        <w:spacing w:before="0" w:beforeAutospacing="0" w:after="0" w:afterAutospacing="0"/>
      </w:pPr>
      <w:hyperlink r:id="rId8" w:history="1">
        <w:r w:rsidR="00427655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https://www.wevideo.com/invite/?code=eyJwcm9tbyI6IjJMVzlYUVlDVUI2ViIsImpvaW4iOnRydWUsInJvbGUiOjQ2NDc0MX0=</w:t>
        </w:r>
      </w:hyperlink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Have the students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27655" w:rsidRDefault="00427655" w:rsidP="00427655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Log in to google apps account</w:t>
      </w:r>
    </w:p>
    <w:p w:rsidR="00427655" w:rsidRDefault="00427655" w:rsidP="00427655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Have them click on the link in the doc and then select either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Join with a new account [if they don’t have an existing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WeVideo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account]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Join with an Existing Account [if they do have an existing personal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WeVideo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account]</w:t>
      </w:r>
    </w:p>
    <w:p w:rsidR="00427655" w:rsidRDefault="00427655" w:rsidP="00427655">
      <w:pPr>
        <w:pStyle w:val="NormalWeb"/>
        <w:numPr>
          <w:ilvl w:val="1"/>
          <w:numId w:val="5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Make sure they select the correct option</w: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3547593" cy="1464479"/>
            <wp:effectExtent l="0" t="0" r="0" b="2540"/>
            <wp:docPr id="2" name="Picture 2" descr="https://lh4.googleusercontent.com/QJ5lGTxw4IVdyxOXzUGFkxU6efv0qY2LtRNm5GbJBdUhFCiv24iMhwNKfZRJG8QrQr5r5eeDGwhs_ykXI5spI4c6-eBIf0cOgvfOeT5lV2gX0k6xO2V9WAxNjUHHLoyf4A4xO4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J5lGTxw4IVdyxOXzUGFkxU6efv0qY2LtRNm5GbJBdUhFCiv24iMhwNKfZRJG8QrQr5r5eeDGwhs_ykXI5spI4c6-eBIf0cOgvfOeT5lV2gX0k6xO2V9WAxNjUHHLoyf4A4xO4Y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6" cy="14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the next window click on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Login with Google</w:t>
      </w:r>
      <w:r>
        <w:rPr>
          <w:rFonts w:ascii="Arial" w:hAnsi="Arial" w:cs="Arial"/>
          <w:color w:val="000000"/>
          <w:sz w:val="22"/>
          <w:szCs w:val="22"/>
        </w:rPr>
        <w:t xml:space="preserve"> or clicking on the G below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Sign Up With: </w:t>
      </w:r>
      <w:r>
        <w:rPr>
          <w:rFonts w:ascii="Arial" w:hAnsi="Arial" w:cs="Arial"/>
          <w:color w:val="000000"/>
          <w:sz w:val="22"/>
          <w:szCs w:val="22"/>
        </w:rPr>
        <w:t>[depending on which option you chose]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Enter your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division google email address</w:t>
      </w:r>
      <w:r>
        <w:rPr>
          <w:rFonts w:ascii="Arial" w:hAnsi="Arial" w:cs="Arial"/>
          <w:color w:val="000000"/>
          <w:sz w:val="22"/>
          <w:szCs w:val="22"/>
        </w:rPr>
        <w:t xml:space="preserve"> and password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Log In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 any access requests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should be in……</w:t>
      </w:r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308644" cy="1806931"/>
            <wp:effectExtent l="0" t="0" r="6350" b="3175"/>
            <wp:docPr id="1" name="Picture 1" descr="https://lh5.googleusercontent.com/Ps2HgmjhNDim39tTYmwM-z9NVsD1jzK2kQFQraHLV929k10ECGIhW4XLqQGjwDhcImS70USiYewBiWgBFsOA4X0c8Sf9Iko5m2MtNkp2OQqM0N7fqE2ArZmsgyhCr4WzwRQJpJ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s2HgmjhNDim39tTYmwM-z9NVsD1jzK2kQFQraHLV929k10ECGIhW4XLqQGjwDhcImS70USiYewBiWgBFsOA4X0c8Sf9Iko5m2MtNkp2OQqM0N7fqE2ArZmsgyhCr4WzwRQJpJM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68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55" w:rsidRDefault="00427655" w:rsidP="00427655"/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904691" w:rsidRPr="00EA15B9" w:rsidRDefault="003512EF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EA15B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lastRenderedPageBreak/>
        <w:t xml:space="preserve">You must </w:t>
      </w:r>
      <w:r w:rsidR="00904691" w:rsidRPr="00EA15B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JOIN our classroom GROUP in WE VIDEO:</w:t>
      </w:r>
      <w:r w:rsidR="00904691" w:rsidRPr="00EA15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1914525" cy="533400"/>
            <wp:effectExtent l="0" t="0" r="9525" b="0"/>
            <wp:docPr id="5" name="Picture 5" descr="https://lh4.googleusercontent.com/tYpn7rkO5oVuK5Xb_Hel-1LqhDYf9vHSIoS4rtoNlU1F_6aV0lE0SkIgqgoOBNRGIAwKeERy2xViyk9a6CNEo2PC0dAQHw9wcUWOH3cixNuCSrujZEmcU-gg0t1Uwg0AVdpDSp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Ypn7rkO5oVuK5Xb_Hel-1LqhDYf9vHSIoS4rtoNlU1F_6aV0lE0SkIgqgoOBNRGIAwKeERy2xViyk9a6CNEo2PC0dAQHw9wcUWOH3cixNuCSrujZEmcU-gg0t1Uwg0AVdpDSp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91" w:rsidRPr="00904691" w:rsidRDefault="00904691" w:rsidP="0090469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>In your bottom left hand corner of your dashboard hit the button:</w:t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 xml:space="preserve">2. Type in the group code: </w:t>
      </w:r>
      <w:r w:rsidR="00674AD0">
        <w:rPr>
          <w:noProof/>
          <w:lang w:eastAsia="en-CA"/>
        </w:rPr>
        <w:drawing>
          <wp:inline distT="0" distB="0" distL="0" distR="0" wp14:anchorId="197142C6" wp14:editId="31287BE1">
            <wp:extent cx="1630126" cy="1163117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7914" cy="116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B9" w:rsidRPr="00904691" w:rsidRDefault="00904691" w:rsidP="00EA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A15B9" w:rsidRPr="00904691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 xml:space="preserve">How to </w:t>
      </w:r>
      <w:r w:rsidR="00EA15B9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 xml:space="preserve">Create a </w:t>
      </w:r>
      <w:proofErr w:type="gramStart"/>
      <w:r w:rsidR="00EA15B9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>Video</w:t>
      </w:r>
      <w:proofErr w:type="gramEnd"/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</w:pPr>
      <w:r>
        <w:t>Be sure you are in Google Chrome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</w:pPr>
      <w:r>
        <w:t>Click on the Create new Video link</w:t>
      </w:r>
    </w:p>
    <w:p w:rsidR="00EA15B9" w:rsidRDefault="00EA15B9" w:rsidP="00EA15B9">
      <w:pPr>
        <w:spacing w:line="240" w:lineRule="auto"/>
        <w:contextualSpacing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 wp14:anchorId="2BB0CCDD" wp14:editId="38B00D62">
            <wp:extent cx="1477497" cy="91402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485" t="24168" r="46853" b="35490"/>
                    <a:stretch/>
                  </pic:blipFill>
                  <pic:spPr bwMode="auto">
                    <a:xfrm>
                      <a:off x="0" y="0"/>
                      <a:ext cx="1489374" cy="92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Click on Project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Type the Title (Include the names of the group members in your title)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Click on Personal (just one person in your group needs to do these steps)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Be sure your video from your phone is uploaded to your Google drive.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Import your video by clicking on the green cloud with the arrow</w:t>
      </w:r>
    </w:p>
    <w:p w:rsidR="00EA15B9" w:rsidRPr="00EA15B9" w:rsidRDefault="00EA15B9" w:rsidP="00EA15B9">
      <w:pPr>
        <w:pStyle w:val="ListParagraph"/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 wp14:anchorId="54FE2CEF" wp14:editId="360EBFD7">
            <wp:extent cx="1584960" cy="22563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4523" r="73327" b="68723"/>
                    <a:stretch/>
                  </pic:blipFill>
                  <pic:spPr bwMode="auto">
                    <a:xfrm>
                      <a:off x="0" y="0"/>
                      <a:ext cx="1585356" cy="22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>How to use WE VIDEO</w:t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 xml:space="preserve">For tutorial Videos on how to use We video click the question mark in the top right hand corner </w:t>
      </w:r>
      <w:r w:rsidRPr="00904691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1828800" cy="781050"/>
            <wp:effectExtent l="0" t="0" r="0" b="0"/>
            <wp:docPr id="3" name="Picture 3" descr="https://lh5.googleusercontent.com/0Zfjfdh6QDen2pkLMm7CdpUcLcZ8NeXXzJXRA6gTn0mwXhkTAVLw7qpKEHAcf3gI9MNrXlOkMjgf1v1Z0xxDmiQv7Ce0xwr1a0ThfvblATcH4juLdfeD0Y-mdZkn-0RAG2nUr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0Zfjfdh6QDen2pkLMm7CdpUcLcZ8NeXXzJXRA6gTn0mwXhkTAVLw7qpKEHAcf3gI9MNrXlOkMjgf1v1Z0xxDmiQv7Ce0xwr1a0ThfvblATcH4juLdfeD0Y-mdZkn-0RAG2nUry_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Pr="00704BC4" w:rsidRDefault="00EA15B9" w:rsidP="0042765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5D4401" w:rsidRDefault="00904691" w:rsidP="00106A45">
      <w:pPr>
        <w:shd w:val="clear" w:color="auto" w:fill="FFFFFF"/>
        <w:spacing w:after="0" w:line="240" w:lineRule="atLeast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To find a timer, a website you can use is:</w:t>
      </w:r>
    </w:p>
    <w:p w:rsidR="00904691" w:rsidRDefault="00FB62D9" w:rsidP="00106A4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hyperlink r:id="rId16" w:history="1">
        <w:r w:rsidR="00904691" w:rsidRPr="00472F4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CA"/>
          </w:rPr>
          <w:t>https://giphy.com/</w:t>
        </w:r>
      </w:hyperlink>
    </w:p>
    <w:p w:rsidR="00106A45" w:rsidRDefault="00106A45" w:rsidP="00106A45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CA"/>
        </w:rPr>
      </w:pPr>
    </w:p>
    <w:p w:rsidR="00106A45" w:rsidRPr="00106A45" w:rsidRDefault="00106A45" w:rsidP="00106A45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CA"/>
        </w:rPr>
      </w:pPr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</w:pPr>
      <w:r w:rsidRPr="005D44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  <w:t xml:space="preserve">Websites to create </w:t>
      </w:r>
      <w:proofErr w:type="gramStart"/>
      <w:r w:rsidRPr="005D44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  <w:t>graphs :</w:t>
      </w:r>
      <w:proofErr w:type="gramEnd"/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Kids Zone Create a graph - </w:t>
      </w:r>
      <w:hyperlink r:id="rId17" w:history="1">
        <w:r w:rsidRPr="007F03B1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https://nces.ed.gov/nceskids/graphing/classic/line.asp</w:t>
        </w:r>
      </w:hyperlink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Chart Go - </w:t>
      </w:r>
      <w:hyperlink r:id="rId18" w:history="1">
        <w:r w:rsidRPr="007F03B1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http://www.chartgo.com/</w:t>
        </w:r>
      </w:hyperlink>
    </w:p>
    <w:p w:rsidR="00106A45" w:rsidRDefault="00844235" w:rsidP="00674AD0">
      <w:pPr>
        <w:shd w:val="clear" w:color="auto" w:fill="FFFFFF"/>
        <w:spacing w:after="0" w:line="240" w:lineRule="atLeast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Online chart Tool - </w:t>
      </w:r>
      <w:hyperlink r:id="rId19" w:history="1">
        <w:r w:rsidR="00EC7F90" w:rsidRPr="00C54D5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http://www.onlinecharttool.com/</w:t>
        </w:r>
      </w:hyperlink>
      <w:bookmarkStart w:id="0" w:name="_GoBack"/>
      <w:bookmarkEnd w:id="0"/>
      <w:r w:rsidR="00106A45" w:rsidRPr="00106A45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n-CA"/>
        </w:rPr>
        <w:br/>
      </w:r>
    </w:p>
    <w:sectPr w:rsidR="00106A45" w:rsidSect="008D3D0E">
      <w:headerReference w:type="default" r:id="rId20"/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D9" w:rsidRDefault="00FB62D9" w:rsidP="00D71F4F">
      <w:pPr>
        <w:spacing w:after="0" w:line="240" w:lineRule="auto"/>
      </w:pPr>
      <w:r>
        <w:separator/>
      </w:r>
    </w:p>
  </w:endnote>
  <w:endnote w:type="continuationSeparator" w:id="0">
    <w:p w:rsidR="00FB62D9" w:rsidRDefault="00FB62D9" w:rsidP="00D7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D9" w:rsidRDefault="00FB62D9" w:rsidP="00D71F4F">
      <w:pPr>
        <w:spacing w:after="0" w:line="240" w:lineRule="auto"/>
      </w:pPr>
      <w:r>
        <w:separator/>
      </w:r>
    </w:p>
  </w:footnote>
  <w:footnote w:type="continuationSeparator" w:id="0">
    <w:p w:rsidR="00FB62D9" w:rsidRDefault="00FB62D9" w:rsidP="00D7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55" w:rsidRDefault="00427655">
    <w:pPr>
      <w:pStyle w:val="Header"/>
    </w:pPr>
    <w:r>
      <w:t>Graphing Stories Extensions Assignment</w:t>
    </w:r>
    <w:r>
      <w:ptab w:relativeTo="margin" w:alignment="right" w:leader="none"/>
    </w:r>
    <w:r w:rsidRPr="00D71F4F">
      <w:t xml:space="preserve"> </w:t>
    </w:r>
    <w:r>
      <w:t xml:space="preserve">Pre- </w:t>
    </w:r>
    <w:proofErr w:type="spellStart"/>
    <w:r>
      <w:t>Ap</w:t>
    </w:r>
    <w:proofErr w:type="spellEnd"/>
    <w:r>
      <w:t xml:space="preserve"> Foundations and Pre- Calc 10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2967"/>
    <w:multiLevelType w:val="hybridMultilevel"/>
    <w:tmpl w:val="423ED2A8"/>
    <w:lvl w:ilvl="0" w:tplc="423EAB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60E"/>
    <w:multiLevelType w:val="multilevel"/>
    <w:tmpl w:val="DAB4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73369"/>
    <w:multiLevelType w:val="multilevel"/>
    <w:tmpl w:val="1BA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A0AA4"/>
    <w:multiLevelType w:val="multilevel"/>
    <w:tmpl w:val="D03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25CF3"/>
    <w:multiLevelType w:val="hybridMultilevel"/>
    <w:tmpl w:val="A41C617C"/>
    <w:lvl w:ilvl="0" w:tplc="86FC1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68B"/>
    <w:multiLevelType w:val="multilevel"/>
    <w:tmpl w:val="8280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A"/>
    <w:rsid w:val="000B02D4"/>
    <w:rsid w:val="000D6379"/>
    <w:rsid w:val="000F6F6F"/>
    <w:rsid w:val="00106A45"/>
    <w:rsid w:val="00151D6E"/>
    <w:rsid w:val="003512EF"/>
    <w:rsid w:val="00367A25"/>
    <w:rsid w:val="00414F55"/>
    <w:rsid w:val="00427655"/>
    <w:rsid w:val="00461B04"/>
    <w:rsid w:val="0054560E"/>
    <w:rsid w:val="005A2FC4"/>
    <w:rsid w:val="005B4B92"/>
    <w:rsid w:val="005D4401"/>
    <w:rsid w:val="006245D4"/>
    <w:rsid w:val="006606DF"/>
    <w:rsid w:val="00674AD0"/>
    <w:rsid w:val="00704BC4"/>
    <w:rsid w:val="0075041C"/>
    <w:rsid w:val="00762DF5"/>
    <w:rsid w:val="00776691"/>
    <w:rsid w:val="007B0C02"/>
    <w:rsid w:val="007F3681"/>
    <w:rsid w:val="0080217A"/>
    <w:rsid w:val="00817CEE"/>
    <w:rsid w:val="00844235"/>
    <w:rsid w:val="008A6F9E"/>
    <w:rsid w:val="008D3D0E"/>
    <w:rsid w:val="00904691"/>
    <w:rsid w:val="0092043C"/>
    <w:rsid w:val="00A07893"/>
    <w:rsid w:val="00A71529"/>
    <w:rsid w:val="00A92ACF"/>
    <w:rsid w:val="00BF21E7"/>
    <w:rsid w:val="00C014F5"/>
    <w:rsid w:val="00C2753A"/>
    <w:rsid w:val="00C3656E"/>
    <w:rsid w:val="00C40EB6"/>
    <w:rsid w:val="00C87549"/>
    <w:rsid w:val="00CA4E79"/>
    <w:rsid w:val="00CC1366"/>
    <w:rsid w:val="00CF4689"/>
    <w:rsid w:val="00D17C06"/>
    <w:rsid w:val="00D71F4F"/>
    <w:rsid w:val="00D87DDF"/>
    <w:rsid w:val="00D95663"/>
    <w:rsid w:val="00DF7210"/>
    <w:rsid w:val="00E20E38"/>
    <w:rsid w:val="00EA15B9"/>
    <w:rsid w:val="00EC7F90"/>
    <w:rsid w:val="00F03417"/>
    <w:rsid w:val="00FA1376"/>
    <w:rsid w:val="00FB62D9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9F86B-A933-457E-A505-B4D8EBE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4F"/>
  </w:style>
  <w:style w:type="paragraph" w:styleId="Footer">
    <w:name w:val="footer"/>
    <w:basedOn w:val="Normal"/>
    <w:link w:val="FooterChar"/>
    <w:uiPriority w:val="99"/>
    <w:unhideWhenUsed/>
    <w:rsid w:val="00D7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4F"/>
  </w:style>
  <w:style w:type="paragraph" w:styleId="BalloonText">
    <w:name w:val="Balloon Text"/>
    <w:basedOn w:val="Normal"/>
    <w:link w:val="BalloonTextChar"/>
    <w:uiPriority w:val="99"/>
    <w:semiHidden/>
    <w:unhideWhenUsed/>
    <w:rsid w:val="00D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A4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6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92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3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video.com/invite/?code=eyJwcm9tbyI6IjJMVzlYUVlDVUI2ViIsImpvaW4iOnRydWUsInJvbGUiOjQ2NDc0MX0=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artg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evideo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nces.ed.gov/nceskids/graphing/classic/line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phy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onlinecharttoo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Darla Carignan</cp:lastModifiedBy>
  <cp:revision>2</cp:revision>
  <cp:lastPrinted>2018-11-19T15:05:00Z</cp:lastPrinted>
  <dcterms:created xsi:type="dcterms:W3CDTF">2018-11-19T15:06:00Z</dcterms:created>
  <dcterms:modified xsi:type="dcterms:W3CDTF">2018-11-19T15:06:00Z</dcterms:modified>
</cp:coreProperties>
</file>